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Берестова Алёна Викторовна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Индивидуальный предприниматель Шайдуллина Айгюль Иркенжановна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РАД-277233</w:t>
      </w:r>
    </w:p>
    <w:p w:rsidR="00C53F69" w:rsidRPr="00FE4E48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FE4E48">
        <w:rPr>
          <w:b/>
        </w:rPr>
        <w:t>15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132203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15.12.2021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Берестова Алёна Викторовна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>Организатор торгов сообщает, что в связи с отсутствием</w:t>
      </w:r>
      <w:r w:rsidR="00FE4E48">
        <w:t xml:space="preserve"> допущенных</w:t>
      </w:r>
      <w:r>
        <w:t xml:space="preserve">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 xml:space="preserve">Трактор Беларус-1221.2, Адрес местонахождения: </w:t>
      </w:r>
      <w:proofErr w:type="gramStart"/>
      <w:r w:rsidRPr="00947134">
        <w:t>Оренбургская</w:t>
      </w:r>
      <w:proofErr w:type="gramEnd"/>
      <w:r w:rsidRPr="00947134">
        <w:t xml:space="preserve"> обл., Новосергеевский район, с. Сузанова, Машдвор.,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C5" w:rsidRDefault="00BD18C5" w:rsidP="00C53F69">
      <w:r>
        <w:separator/>
      </w:r>
    </w:p>
  </w:endnote>
  <w:endnote w:type="continuationSeparator" w:id="0">
    <w:p w:rsidR="00BD18C5" w:rsidRDefault="00BD18C5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204A06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E4E48" w:rsidRPr="00FE4E48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E4E48" w:rsidRPr="00FE4E48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E4E4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C5" w:rsidRDefault="00BD18C5" w:rsidP="00C53F69">
      <w:r>
        <w:separator/>
      </w:r>
    </w:p>
  </w:footnote>
  <w:footnote w:type="continuationSeparator" w:id="0">
    <w:p w:rsidR="00BD18C5" w:rsidRDefault="00BD18C5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4A06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D18C5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E4E4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5B35A0-6927-4BD3-82D3-0C7F69F0F47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odaadm</cp:lastModifiedBy>
  <cp:revision>5</cp:revision>
  <cp:lastPrinted>2011-06-07T08:03:00Z</cp:lastPrinted>
  <dcterms:created xsi:type="dcterms:W3CDTF">2019-03-18T19:15:00Z</dcterms:created>
  <dcterms:modified xsi:type="dcterms:W3CDTF">2021-12-15T06:48:00Z</dcterms:modified>
</cp:coreProperties>
</file>