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F148FD" w:rsidRDefault="002C4DB9" w:rsidP="002C4DB9">
      <w:pPr>
        <w:jc w:val="right"/>
      </w:pPr>
      <w:r w:rsidRPr="00EC32C6">
        <w:t>Общество с ограниченной ответственностью</w:t>
      </w:r>
    </w:p>
    <w:p w:rsidR="002C4DB9" w:rsidRPr="00EC32C6" w:rsidRDefault="002C4DB9" w:rsidP="002C4DB9">
      <w:pPr>
        <w:jc w:val="right"/>
      </w:pPr>
      <w:bookmarkStart w:id="0" w:name="_GoBack"/>
      <w:bookmarkEnd w:id="0"/>
      <w:r w:rsidRPr="00EC32C6">
        <w:t xml:space="preserve"> "Консалтинговая группа "М.И.Р."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Нижегородская областная общественная организация «Защита Потребителя»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РАД-275512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0</w:t>
      </w:r>
      <w:r w:rsidR="00F148FD">
        <w:rPr>
          <w:b/>
        </w:rPr>
        <w:t>2</w:t>
      </w:r>
      <w:r>
        <w:rPr>
          <w:b/>
          <w:lang w:val="en-US"/>
        </w:rPr>
        <w:t xml:space="preserve"> декабря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131480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07.12.2021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Общество с ограниченной ответственностью "Консалтинговая группа "М.И.Р."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8/25 доли в праве общей долевой собственности на помещение (кадастровый номер:52:18:0030038:87),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148FD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148FD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F148FD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48FD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9BD3E0"/>
  <w15:docId w15:val="{590D36CE-39C2-4958-A162-95101EC2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3BA9362-594C-4C12-8E26-540ED112BADB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1320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Gpetr1977</cp:lastModifiedBy>
  <cp:revision>5</cp:revision>
  <cp:lastPrinted>2011-06-07T08:03:00Z</cp:lastPrinted>
  <dcterms:created xsi:type="dcterms:W3CDTF">2019-03-18T19:15:00Z</dcterms:created>
  <dcterms:modified xsi:type="dcterms:W3CDTF">2021-12-01T11:57:00Z</dcterms:modified>
</cp:coreProperties>
</file>