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396B" w:rsidRPr="0045396B" w:rsidTr="0045396B">
        <w:trPr>
          <w:trHeight w:val="1134"/>
        </w:trPr>
        <w:tc>
          <w:tcPr>
            <w:tcW w:w="9571" w:type="dxa"/>
          </w:tcPr>
          <w:p w:rsidR="0045396B" w:rsidRPr="0045396B" w:rsidRDefault="0045396B" w:rsidP="008612F2">
            <w:pPr>
              <w:jc w:val="right"/>
              <w:rPr>
                <w:b/>
              </w:rPr>
            </w:pPr>
            <w:bookmarkStart w:id="0" w:name="_GoBack"/>
            <w:bookmarkEnd w:id="0"/>
            <w:r w:rsidRPr="0045396B">
              <w:rPr>
                <w:b/>
              </w:rPr>
              <w:t>УТВЕРЖДАЮ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Кудин Олег Анатольевич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RDefault="00DB7F34" w:rsidP="009603F6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:rsidR="001F07FA" w:rsidRPr="00AA1E82" w:rsidRDefault="00F37FE1" w:rsidP="001F07FA">
      <w:pPr>
        <w:jc w:val="center"/>
      </w:pPr>
      <w:r w:rsidRPr="00AA1E82">
        <w:t>Общество с ограниченной ответственностью "СВАРОГ-ЛИЗИНГ"</w:t>
      </w:r>
    </w:p>
    <w:p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="001F07FA" w:rsidRPr="0042049B" w:rsidRDefault="00C731D2" w:rsidP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="001270AB" w:rsidRPr="0042049B" w:rsidRDefault="001270AB" w:rsidP="001270AB">
      <w:pPr>
        <w:jc w:val="center"/>
        <w:rPr>
          <w:b/>
          <w:lang w:val="en-US"/>
        </w:rPr>
      </w:pPr>
      <w:r w:rsidRPr="0042049B">
        <w:rPr>
          <w:b/>
          <w:lang w:val="en-US"/>
        </w:rPr>
        <w:t>РАД-279273</w:t>
      </w:r>
    </w:p>
    <w:p w:rsidR="00C731D2" w:rsidRPr="00C731D2" w:rsidRDefault="00B85402" w:rsidP="00C731D2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11 января 2022 г.</w:t>
      </w:r>
      <w:bookmarkEnd w:id="1"/>
      <w:bookmarkEnd w:id="2"/>
    </w:p>
    <w:p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133207</w:t>
      </w:r>
    </w:p>
    <w:p w:rsidR="001F07FA" w:rsidRPr="00C731D2" w:rsidRDefault="001F07FA" w:rsidP="001F07FA">
      <w:pPr>
        <w:jc w:val="both"/>
      </w:pPr>
    </w:p>
    <w:p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13.01.2022 г. 09:00:00</w:t>
      </w:r>
      <w:r w:rsidR="001B6BAD" w:rsidRPr="0033380D">
        <w:t>.</w:t>
      </w:r>
    </w:p>
    <w:p w:rsidR="00E93638" w:rsidRPr="00E93638" w:rsidRDefault="00E93638" w:rsidP="00E93638">
      <w:pPr>
        <w:outlineLvl w:val="0"/>
      </w:pPr>
    </w:p>
    <w:p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Кудин Олег Анатольевич</w:t>
      </w:r>
      <w:r w:rsidR="001B6BAD">
        <w:t>.</w:t>
      </w:r>
    </w:p>
    <w:p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RDefault="001B6BAD" w:rsidP="001F07FA">
      <w:pPr>
        <w:jc w:val="both"/>
      </w:pPr>
    </w:p>
    <w:p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7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1B6BAD" w:rsidRPr="006A5064" w:rsidRDefault="001B6BAD" w:rsidP="001F07FA">
      <w:pPr>
        <w:outlineLvl w:val="0"/>
        <w:rPr>
          <w:i/>
          <w:color w:val="0000FF"/>
        </w:rPr>
      </w:pPr>
    </w:p>
    <w:p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№4 - </w:t>
      </w:r>
      <w:r w:rsidR="00F37FE1" w:rsidRPr="00475927">
        <w:t>Грузовой самосвал  ИПВ-6730Х3 (на шасси HINO FS1ELVD-QPR); идентификационный номер (VIN) XWR6730X3B0000001; год выпуска  2011; модель, № двигателя  Е13С-TL, 25720, шасси (рама)  JHDFS1ELV00015859; цвет кузова  белый, мощность двигателя, л.с. (кВт)  410 (302), рабочий объем двигателя, куб. см  12913, тип двигателя  дизельный, экологический класс  третий; паспорт транспортного средства  74 НА 928826 от 27.06.2011, свидетельство о регистрации  72 КУ № 407050 от 14.08.2012, гос. регистрационный знак О 234 ОТ 72 (в комплектации с дополнительным оборудованием ТСУ с электро, гидро, пневмо выводами).</w:t>
      </w:r>
      <w:r w:rsidR="001B6BAD">
        <w:t xml:space="preserve">, </w:t>
      </w:r>
    </w:p>
    <w:p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="001F07FA" w:rsidRPr="006A5064" w:rsidRDefault="001B6BAD" w:rsidP="001F07FA">
      <w:r>
        <w:t>признаны</w:t>
      </w:r>
      <w:r w:rsidRPr="0033380D">
        <w:t xml:space="preserve"> </w:t>
      </w:r>
      <w:r>
        <w:t>несостоявшимися.</w:t>
      </w:r>
    </w:p>
    <w:p w:rsidR="001F07FA" w:rsidRDefault="001F07FA" w:rsidP="001F07FA"/>
    <w:p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2080"/>
        <w:gridCol w:w="2025"/>
        <w:gridCol w:w="1987"/>
        <w:gridCol w:w="2074"/>
      </w:tblGrid>
      <w:tr w:rsidR="0042049B" w:rsidRPr="00C731D2" w:rsidTr="00E80673">
        <w:tc>
          <w:tcPr>
            <w:tcW w:w="980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руб</w:t>
            </w:r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="0042049B" w:rsidRPr="00C731D2" w:rsidTr="00E80673">
        <w:tc>
          <w:tcPr>
            <w:tcW w:w="980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ОБЩЕСТВО С ОГРАНИЧЕННОЙ ОТВЕТСТВЕННОСТЬЮ "МИЧУРИНСКАЯ СВИНОВОДЧЕСКАЯ КОМПАНИЯ"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627114, Тюменская обл, Заводоуковский р-н, село Першино, ул Центральная, зд 21</w:t>
            </w:r>
          </w:p>
        </w:tc>
        <w:tc>
          <w:tcPr>
            <w:tcW w:w="997" w:type="pct"/>
          </w:tcPr>
          <w:p w:rsidR="0042049B" w:rsidRPr="00E80673" w:rsidRDefault="0042049B" w:rsidP="00DB2187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Степанян Гарик Гагикович</w:t>
            </w:r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3 047 680.00 руб.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3 048 000.00 руб.</w:t>
            </w:r>
          </w:p>
        </w:tc>
      </w:tr>
    </w:tbl>
    <w:p w:rsidR="00DA25AB" w:rsidRDefault="00DA25AB" w:rsidP="00DA25AB">
      <w:pPr>
        <w:rPr>
          <w:b/>
        </w:rPr>
      </w:pPr>
    </w:p>
    <w:p w:rsidR="00B24336" w:rsidRDefault="00B24336" w:rsidP="00DA25AB">
      <w:pPr>
        <w:rPr>
          <w:b/>
        </w:rPr>
      </w:pPr>
    </w:p>
    <w:p w:rsidR="001B78D7" w:rsidRPr="001B78D7" w:rsidRDefault="00B24336" w:rsidP="001B78D7">
      <w:pPr>
        <w:keepLines/>
        <w:ind w:firstLine="567"/>
        <w:jc w:val="both"/>
      </w:pPr>
      <w:r>
        <w:lastRenderedPageBreak/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</w:p>
    <w:sectPr w:rsidR="001B78D7" w:rsidRP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2C" w:rsidRDefault="0033622C" w:rsidP="00C731D2">
      <w:r>
        <w:separator/>
      </w:r>
    </w:p>
  </w:endnote>
  <w:endnote w:type="continuationSeparator" w:id="0">
    <w:p w:rsidR="0033622C" w:rsidRDefault="0033622C" w:rsidP="00C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D2" w:rsidRDefault="00C03B29">
    <w:pPr>
      <w:pStyle w:val="af0"/>
    </w:pPr>
    <w:r>
      <w:fldChar w:fldCharType="begin"/>
    </w:r>
    <w:r w:rsidR="00C731D2">
      <w:instrText xml:space="preserve"> IF</w:instrText>
    </w:r>
    <w:r w:rsidR="0033622C">
      <w:fldChar w:fldCharType="begin"/>
    </w:r>
    <w:r w:rsidR="0033622C">
      <w:instrText xml:space="preserve"> PAGE </w:instrText>
    </w:r>
    <w:r w:rsidR="0033622C">
      <w:fldChar w:fldCharType="separate"/>
    </w:r>
    <w:r w:rsidR="00D87B92">
      <w:rPr>
        <w:noProof/>
      </w:rPr>
      <w:instrText>1</w:instrText>
    </w:r>
    <w:r w:rsidR="0033622C">
      <w:rPr>
        <w:noProof/>
      </w:rPr>
      <w:fldChar w:fldCharType="end"/>
    </w:r>
    <w:r w:rsidR="00C731D2">
      <w:instrText>=</w:instrText>
    </w:r>
    <w:r w:rsidR="0033622C">
      <w:fldChar w:fldCharType="begin"/>
    </w:r>
    <w:r w:rsidR="0033622C">
      <w:instrText xml:space="preserve"> NUMPAGES </w:instrText>
    </w:r>
    <w:r w:rsidR="0033622C">
      <w:fldChar w:fldCharType="separate"/>
    </w:r>
    <w:r w:rsidR="00D87B92">
      <w:rPr>
        <w:noProof/>
      </w:rPr>
      <w:instrText>2</w:instrText>
    </w:r>
    <w:r w:rsidR="0033622C">
      <w:rPr>
        <w:noProof/>
      </w:rPr>
      <w:fldChar w:fldCharType="end"/>
    </w:r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2C" w:rsidRDefault="0033622C" w:rsidP="00C731D2">
      <w:r>
        <w:separator/>
      </w:r>
    </w:p>
  </w:footnote>
  <w:footnote w:type="continuationSeparator" w:id="0">
    <w:p w:rsidR="0033622C" w:rsidRDefault="0033622C" w:rsidP="00C7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3622C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87B92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7041C3-A4FB-4DFB-AAAB-AFA42184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2203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Андрей Холкин</cp:lastModifiedBy>
  <cp:revision>2</cp:revision>
  <cp:lastPrinted>2011-06-07T08:03:00Z</cp:lastPrinted>
  <dcterms:created xsi:type="dcterms:W3CDTF">2022-01-11T10:51:00Z</dcterms:created>
  <dcterms:modified xsi:type="dcterms:W3CDTF">2022-01-11T10:51:00Z</dcterms:modified>
</cp:coreProperties>
</file>