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3A" w:rsidRDefault="00F923D2">
      <w:pPr>
        <w:ind w:left="7080"/>
        <w:jc w:val="right"/>
        <w:rPr>
          <w:b/>
        </w:rPr>
      </w:pPr>
      <w:bookmarkStart w:id="0" w:name="_GoBack"/>
      <w:bookmarkEnd w:id="0"/>
      <w:r>
        <w:rPr>
          <w:b/>
        </w:rPr>
        <w:t>УТВЕРЖДАЮ</w:t>
      </w:r>
    </w:p>
    <w:p w:rsidR="0007213A" w:rsidRDefault="00F923D2">
      <w:pPr>
        <w:jc w:val="right"/>
      </w:pPr>
      <w:r>
        <w:rPr>
          <w:b/>
        </w:rPr>
        <w:t>Организатор торгов:</w:t>
      </w:r>
    </w:p>
    <w:p w:rsidR="0007213A" w:rsidRDefault="00F923D2">
      <w:pPr>
        <w:jc w:val="right"/>
      </w:pPr>
      <w:r>
        <w:t>Борисов Евгений Юрьевич</w:t>
      </w:r>
    </w:p>
    <w:p w:rsidR="0007213A" w:rsidRDefault="00F923D2">
      <w:pPr>
        <w:jc w:val="right"/>
        <w:rPr>
          <w:b/>
        </w:rPr>
      </w:pPr>
      <w:r>
        <w:t>____________________________</w:t>
      </w:r>
    </w:p>
    <w:p w:rsidR="0007213A" w:rsidRDefault="0007213A">
      <w:pPr>
        <w:jc w:val="center"/>
        <w:rPr>
          <w:b/>
        </w:rPr>
      </w:pPr>
    </w:p>
    <w:p w:rsidR="0007213A" w:rsidRDefault="0007213A" w:rsidP="000D3245">
      <w:pPr>
        <w:jc w:val="center"/>
        <w:rPr>
          <w:b/>
        </w:rPr>
      </w:pPr>
    </w:p>
    <w:p w:rsidR="0007213A" w:rsidRDefault="00F923D2">
      <w:pPr>
        <w:jc w:val="center"/>
        <w:rPr>
          <w:b/>
        </w:rPr>
      </w:pPr>
      <w:r>
        <w:rPr>
          <w:b/>
        </w:rPr>
        <w:t>ПРОТОКОЛ</w:t>
      </w:r>
    </w:p>
    <w:p w:rsidR="0007213A" w:rsidRDefault="00F923D2">
      <w:pPr>
        <w:jc w:val="center"/>
        <w:rPr>
          <w:b/>
        </w:rPr>
      </w:pPr>
      <w:r>
        <w:rPr>
          <w:b/>
        </w:rPr>
        <w:t>о признании торгов в электронной форме по продаже имущества должника</w:t>
      </w:r>
    </w:p>
    <w:p w:rsidR="0007213A" w:rsidRPr="0087629D" w:rsidRDefault="00F923D2" w:rsidP="0087629D">
      <w:pPr>
        <w:jc w:val="center"/>
        <w:rPr>
          <w:i/>
        </w:rPr>
      </w:pPr>
      <w:r w:rsidRPr="0087629D">
        <w:rPr>
          <w:i/>
          <w:iCs/>
        </w:rPr>
        <w:t>Общество с ограниченной ответственностью "Завод Батиз"</w:t>
      </w:r>
    </w:p>
    <w:p w:rsidR="000D3245" w:rsidRDefault="00F923D2" w:rsidP="000D3245">
      <w:pPr>
        <w:jc w:val="center"/>
        <w:rPr>
          <w:b/>
        </w:rPr>
      </w:pPr>
      <w:r w:rsidRPr="000D3245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0D3245">
        <w:rPr>
          <w:sz w:val="16"/>
          <w:szCs w:val="16"/>
        </w:rPr>
        <w:t>)</w:t>
      </w:r>
    </w:p>
    <w:p w:rsidR="0007213A" w:rsidRDefault="00F923D2" w:rsidP="000D3245">
      <w:pPr>
        <w:jc w:val="center"/>
        <w:rPr>
          <w:b/>
        </w:rPr>
      </w:pPr>
      <w:r>
        <w:rPr>
          <w:b/>
        </w:rPr>
        <w:t>несостоявшимися</w:t>
      </w:r>
      <w:r w:rsidR="000D3245">
        <w:rPr>
          <w:b/>
        </w:rPr>
        <w:t xml:space="preserve"> </w:t>
      </w:r>
      <w:r w:rsidR="000D3245" w:rsidRPr="00F13824">
        <w:rPr>
          <w:b/>
        </w:rPr>
        <w:t>по причине отсутс</w:t>
      </w:r>
      <w:r w:rsidR="000D3245">
        <w:rPr>
          <w:b/>
        </w:rPr>
        <w:t>твия заявок на участие в торгах</w:t>
      </w:r>
    </w:p>
    <w:p w:rsidR="00063CE6" w:rsidRPr="00063CE6" w:rsidRDefault="00063CE6" w:rsidP="00063CE6">
      <w:pPr>
        <w:jc w:val="right"/>
        <w:rPr>
          <w:sz w:val="10"/>
          <w:szCs w:val="10"/>
        </w:rPr>
      </w:pPr>
    </w:p>
    <w:p w:rsidR="000D3245" w:rsidRPr="007D753E" w:rsidRDefault="00AA5FF1" w:rsidP="000D3245">
      <w:pPr>
        <w:jc w:val="right"/>
        <w:rPr>
          <w:b/>
        </w:rPr>
      </w:pPr>
      <w:bookmarkStart w:id="1" w:name="OLE_LINK37"/>
      <w:bookmarkStart w:id="2" w:name="OLE_LINK36"/>
      <w:bookmarkStart w:id="3" w:name="OLE_LINK23"/>
      <w:bookmarkStart w:id="4" w:name="OLE_LINK24"/>
      <w:bookmarkStart w:id="5" w:name="OLE_LINK25"/>
      <w:bookmarkStart w:id="6" w:name="OLE_LINK26"/>
      <w:bookmarkStart w:id="7" w:name="OLE_LINK27"/>
      <w:bookmarkStart w:id="8" w:name="OLE_LINK29"/>
      <w:bookmarkStart w:id="9" w:name="OLE_LINK30"/>
      <w:bookmarkStart w:id="10" w:name="OLE_LINK31"/>
      <w:bookmarkStart w:id="11" w:name="OLE_LINK33"/>
      <w:bookmarkStart w:id="12" w:name="OLE_LINK43"/>
      <w:bookmarkStart w:id="13" w:name="OLE_LINK44"/>
      <w:bookmarkStart w:id="14" w:name="OLE_LINK45"/>
      <w:bookmarkStart w:id="15" w:name="OLE_LINK48"/>
      <w:bookmarkStart w:id="16" w:name="OLE_LINK49"/>
      <w:bookmarkStart w:id="17" w:name="OLE_LINK50"/>
      <w:bookmarkStart w:id="18" w:name="OLE_LINK51"/>
      <w:r w:rsidRPr="007D753E">
        <w:rPr>
          <w:b/>
        </w:rPr>
        <w:t>09 октября 2021 г.</w:t>
      </w:r>
      <w:bookmarkEnd w:id="1"/>
      <w:bookmarkEnd w:id="2"/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07213A" w:rsidRDefault="00F923D2">
      <w:pPr>
        <w:jc w:val="both"/>
        <w:rPr>
          <w:i/>
          <w:sz w:val="20"/>
          <w:szCs w:val="20"/>
        </w:rPr>
      </w:pPr>
      <w:r>
        <w:rPr>
          <w:b/>
        </w:rPr>
        <w:t xml:space="preserve">Заявка на проведение торгов № </w:t>
      </w:r>
      <w:r w:rsidRPr="0087629D">
        <w:rPr>
          <w:i/>
          <w:iCs/>
        </w:rPr>
        <w:t>128918</w:t>
      </w:r>
    </w:p>
    <w:p w:rsidR="0007213A" w:rsidRPr="00063CE6" w:rsidRDefault="0007213A">
      <w:pPr>
        <w:jc w:val="both"/>
      </w:pPr>
    </w:p>
    <w:p w:rsidR="0007213A" w:rsidRDefault="00F923D2">
      <w:r>
        <w:rPr>
          <w:b/>
        </w:rPr>
        <w:t xml:space="preserve">Дата и время проведения торгов: </w:t>
      </w:r>
      <w:r w:rsidR="0054765F" w:rsidRPr="0054765F">
        <w:t>11.10.2021 г. 10:00:00</w:t>
      </w:r>
    </w:p>
    <w:p w:rsidR="0007213A" w:rsidRDefault="0007213A"/>
    <w:p w:rsidR="0007213A" w:rsidRDefault="00F923D2">
      <w:pPr>
        <w:rPr>
          <w:b/>
          <w:i/>
          <w:sz w:val="16"/>
          <w:szCs w:val="16"/>
        </w:rPr>
      </w:pPr>
      <w:r>
        <w:rPr>
          <w:b/>
        </w:rPr>
        <w:t>Организатор торгов</w:t>
      </w:r>
      <w:r>
        <w:t xml:space="preserve">: </w:t>
      </w:r>
      <w:r w:rsidRPr="00063CE6">
        <w:t>Борисов Евгений Юрьевич</w:t>
      </w:r>
    </w:p>
    <w:p w:rsidR="0007213A" w:rsidRPr="00063CE6" w:rsidRDefault="00F923D2" w:rsidP="00063CE6">
      <w:pPr>
        <w:jc w:val="center"/>
        <w:rPr>
          <w:i/>
          <w:sz w:val="16"/>
          <w:szCs w:val="16"/>
        </w:rPr>
      </w:pPr>
      <w:r w:rsidRPr="00063CE6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07213A" w:rsidRPr="000D3245" w:rsidRDefault="0007213A">
      <w:pPr>
        <w:ind w:firstLine="709"/>
        <w:jc w:val="both"/>
        <w:rPr>
          <w:b/>
          <w:i/>
          <w:sz w:val="10"/>
          <w:szCs w:val="10"/>
        </w:rPr>
      </w:pPr>
    </w:p>
    <w:p w:rsidR="0007213A" w:rsidRDefault="00F923D2">
      <w:pPr>
        <w:jc w:val="both"/>
      </w:pPr>
      <w:r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07213A" w:rsidRDefault="0007213A">
      <w:pPr>
        <w:jc w:val="both"/>
      </w:pPr>
    </w:p>
    <w:p w:rsidR="0007213A" w:rsidRDefault="00F923D2">
      <w:pPr>
        <w:rPr>
          <w:i/>
          <w:color w:val="0000FF"/>
        </w:rPr>
      </w:pPr>
      <w:r>
        <w:rPr>
          <w:b/>
        </w:rPr>
        <w:t xml:space="preserve">Адрес электронной торговой площадки: </w:t>
      </w:r>
      <w:hyperlink r:id="rId8" w:history="1">
        <w:r>
          <w:rPr>
            <w:rStyle w:val="a3"/>
            <w:i/>
            <w:lang w:val="en-US"/>
          </w:rPr>
          <w:t>www</w:t>
        </w:r>
        <w:r>
          <w:rPr>
            <w:rStyle w:val="a3"/>
            <w:i/>
          </w:rPr>
          <w:t>.</w:t>
        </w:r>
        <w:r>
          <w:rPr>
            <w:rStyle w:val="a3"/>
            <w:i/>
            <w:lang w:val="en-US"/>
          </w:rPr>
          <w:t>lot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online</w:t>
        </w:r>
        <w:r>
          <w:rPr>
            <w:rStyle w:val="a3"/>
            <w:i/>
          </w:rPr>
          <w:t>.</w:t>
        </w:r>
        <w:r>
          <w:rPr>
            <w:rStyle w:val="a3"/>
            <w:i/>
            <w:lang w:val="en-US"/>
          </w:rPr>
          <w:t>ru</w:t>
        </w:r>
      </w:hyperlink>
    </w:p>
    <w:p w:rsidR="0007213A" w:rsidRPr="00A56E79" w:rsidRDefault="0007213A"/>
    <w:p w:rsidR="00A56E79" w:rsidRPr="00F304BA" w:rsidRDefault="00A56E79" w:rsidP="000D3245">
      <w:pPr>
        <w:ind w:firstLine="567"/>
        <w:jc w:val="both"/>
      </w:pPr>
      <w:r>
        <w:t xml:space="preserve">Организатор торгов </w:t>
      </w:r>
      <w:r w:rsidRPr="00A56E79">
        <w:t>сообщает, что торги признаются несостоявшимися,</w:t>
      </w:r>
      <w:r>
        <w:t xml:space="preserve"> в связи с отсутствием заявок на участие в торгах по продаже следующего имущества должника:</w:t>
      </w:r>
    </w:p>
    <w:p w:rsidR="00A56E79" w:rsidRPr="00F304BA" w:rsidRDefault="00A56E79">
      <w:pPr>
        <w:ind w:firstLine="540"/>
        <w:jc w:val="both"/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702"/>
        <w:gridCol w:w="6911"/>
      </w:tblGrid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  <w:rPr>
                <w:b/>
              </w:rPr>
            </w:pPr>
            <w:r w:rsidRPr="00F562CD">
              <w:rPr>
                <w:b/>
              </w:rPr>
              <w:t>№ п</w:t>
            </w:r>
            <w:r w:rsidRPr="00F562CD">
              <w:rPr>
                <w:b/>
                <w:lang w:val="en-US"/>
              </w:rPr>
              <w:t>/</w:t>
            </w:r>
            <w:r w:rsidRPr="00F562CD">
              <w:rPr>
                <w:b/>
              </w:rPr>
              <w:t>п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11" w:type="pct"/>
          </w:tcPr>
          <w:p w:rsidR="007D753E" w:rsidRPr="00F562CD" w:rsidRDefault="007D753E" w:rsidP="008B7733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РАД-269486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Система ливневой канализации корпуса 5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РАД-269487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Изделия периклазахромитовые ГОСТ 10888-93, количество 1,58 т.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РАД-269488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ПХСП-3 Изделия СТО 72664728-007-2011, количество  300 шт.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РАД-269489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5AMX280S2 (110*3000) исп. 1001 380/660 э/двигатель , количество  1 шт.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РАД-269490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ПХСП-4 Изделия СТО 72664728-007-2011, количество  2,57 т.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РАД-269491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Труба d 20*1 10х23н18, количество  562,00 м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РАД-269492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Щебень фракция 5-20 мм, количество  194,59 т.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РАД-269493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Лист перф. 08х18Н10 1,5х1250х2500мм RV 3-4мм, количество  12 шт.,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РАД-269494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Кремнеземная ткань (мешочки) (пог.м), количество - 1 980,00 м.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РАД-269495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Контейнер, количество  300 шт.</w:t>
            </w:r>
          </w:p>
        </w:tc>
      </w:tr>
      <w:tr w:rsidR="007D753E" w:rsidTr="008B7733">
        <w:tc>
          <w:tcPr>
            <w:tcW w:w="501" w:type="pct"/>
          </w:tcPr>
          <w:p w:rsidR="007D753E" w:rsidRPr="00F562CD" w:rsidRDefault="007D753E" w:rsidP="008B7733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889" w:type="pct"/>
          </w:tcPr>
          <w:p w:rsidR="007D753E" w:rsidRPr="00F562CD" w:rsidRDefault="007D753E" w:rsidP="008B7733">
            <w:pPr>
              <w:jc w:val="center"/>
            </w:pPr>
            <w:r w:rsidRPr="00F562CD">
              <w:rPr>
                <w:lang w:val="en-US"/>
              </w:rPr>
              <w:t>РАД-269496</w:t>
            </w:r>
          </w:p>
        </w:tc>
        <w:tc>
          <w:tcPr>
            <w:tcW w:w="3611" w:type="pct"/>
          </w:tcPr>
          <w:p w:rsidR="007D753E" w:rsidRPr="00F562CD" w:rsidRDefault="007D753E" w:rsidP="008B7733">
            <w:r w:rsidRPr="00F562CD">
              <w:rPr>
                <w:lang w:val="en-US"/>
              </w:rPr>
              <w:t>Материально-производственные запасы и малоценное оборудование</w:t>
            </w:r>
          </w:p>
        </w:tc>
      </w:tr>
    </w:tbl>
    <w:p w:rsidR="001465B1" w:rsidRDefault="001465B1"/>
    <w:p w:rsidR="001465B1" w:rsidRDefault="001465B1"/>
    <w:p w:rsidR="00F923D2" w:rsidRDefault="001465B1" w:rsidP="00B632B6">
      <w:pPr>
        <w:keepLines/>
        <w:ind w:firstLine="567"/>
      </w:pPr>
      <w:bookmarkStart w:id="19" w:name="OLE_LINK54"/>
      <w:bookmarkStart w:id="20" w:name="OLE_LINK55"/>
      <w:bookmarkStart w:id="21" w:name="OLE_LINK56"/>
      <w:bookmarkStart w:id="22" w:name="OLE_LINK57"/>
      <w:r w:rsidRPr="001465B1">
        <w:t>Торги проводились в соответствии с Федеральным законом от 26 октября 2002 г. №127-ФЗ «О несостоятельности (банкротстве)».</w:t>
      </w:r>
      <w:bookmarkEnd w:id="19"/>
      <w:bookmarkEnd w:id="20"/>
      <w:bookmarkEnd w:id="21"/>
      <w:bookmarkEnd w:id="22"/>
    </w:p>
    <w:sectPr w:rsidR="00F923D2" w:rsidSect="00A96FA8">
      <w:footerReference w:type="default" r:id="rId9"/>
      <w:pgSz w:w="11906" w:h="16838"/>
      <w:pgMar w:top="1134" w:right="849" w:bottom="1134" w:left="1701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08" w:rsidRDefault="00C15D08" w:rsidP="00A96FA8">
      <w:r>
        <w:separator/>
      </w:r>
    </w:p>
  </w:endnote>
  <w:endnote w:type="continuationSeparator" w:id="0">
    <w:p w:rsidR="00C15D08" w:rsidRDefault="00C15D08" w:rsidP="00A9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A8" w:rsidRDefault="00C5244D">
    <w:pPr>
      <w:pStyle w:val="aa"/>
    </w:pPr>
    <w:r>
      <w:fldChar w:fldCharType="begin"/>
    </w:r>
    <w:r w:rsidR="00A96FA8">
      <w:instrText xml:space="preserve"> IF</w:instrText>
    </w:r>
    <w:r w:rsidR="00C15D08">
      <w:fldChar w:fldCharType="begin"/>
    </w:r>
    <w:r w:rsidR="00C15D08">
      <w:instrText xml:space="preserve"> PAGE </w:instrText>
    </w:r>
    <w:r w:rsidR="00C15D08">
      <w:fldChar w:fldCharType="separate"/>
    </w:r>
    <w:r w:rsidR="00C15D08">
      <w:rPr>
        <w:noProof/>
      </w:rPr>
      <w:instrText>1</w:instrText>
    </w:r>
    <w:r w:rsidR="00C15D08">
      <w:rPr>
        <w:noProof/>
      </w:rPr>
      <w:fldChar w:fldCharType="end"/>
    </w:r>
    <w:r w:rsidR="00A96FA8">
      <w:instrText>=</w:instrText>
    </w:r>
    <w:r w:rsidR="00C15D08">
      <w:fldChar w:fldCharType="begin"/>
    </w:r>
    <w:r w:rsidR="00C15D08">
      <w:instrText xml:space="preserve"> NUMPAGES </w:instrText>
    </w:r>
    <w:r w:rsidR="00C15D08">
      <w:fldChar w:fldCharType="separate"/>
    </w:r>
    <w:r w:rsidR="00C15D08">
      <w:rPr>
        <w:noProof/>
      </w:rPr>
      <w:instrText>1</w:instrText>
    </w:r>
    <w:r w:rsidR="00C15D08">
      <w:rPr>
        <w:noProof/>
      </w:rPr>
      <w:fldChar w:fldCharType="end"/>
    </w:r>
    <w:r w:rsidR="00A96FA8">
      <w:instrText xml:space="preserve"> "</w:instrText>
    </w:r>
    <w:r w:rsidR="00A96FA8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A96FA8">
      <w:instrText xml:space="preserve">" "" </w:instrText>
    </w:r>
    <w:r>
      <w:rPr>
        <w:szCs w:val="24"/>
      </w:rPr>
      <w:fldChar w:fldCharType="separate"/>
    </w:r>
    <w:r w:rsidR="00C15D08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08" w:rsidRDefault="00C15D08" w:rsidP="00A96FA8">
      <w:r>
        <w:separator/>
      </w:r>
    </w:p>
  </w:footnote>
  <w:footnote w:type="continuationSeparator" w:id="0">
    <w:p w:rsidR="00C15D08" w:rsidRDefault="00C15D08" w:rsidP="00A9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B7"/>
    <w:rsid w:val="00016080"/>
    <w:rsid w:val="00056E7D"/>
    <w:rsid w:val="00063CE6"/>
    <w:rsid w:val="0007213A"/>
    <w:rsid w:val="000D3245"/>
    <w:rsid w:val="0013685C"/>
    <w:rsid w:val="0014336E"/>
    <w:rsid w:val="001465B1"/>
    <w:rsid w:val="001952D1"/>
    <w:rsid w:val="00270B91"/>
    <w:rsid w:val="002953D3"/>
    <w:rsid w:val="002E0076"/>
    <w:rsid w:val="002F50B1"/>
    <w:rsid w:val="003101C6"/>
    <w:rsid w:val="00336C37"/>
    <w:rsid w:val="003F24E8"/>
    <w:rsid w:val="00421A68"/>
    <w:rsid w:val="00476559"/>
    <w:rsid w:val="004915F4"/>
    <w:rsid w:val="004A0C3C"/>
    <w:rsid w:val="004C0B11"/>
    <w:rsid w:val="004C587E"/>
    <w:rsid w:val="00510B4D"/>
    <w:rsid w:val="0054765F"/>
    <w:rsid w:val="0055478C"/>
    <w:rsid w:val="00621B3F"/>
    <w:rsid w:val="00680B3A"/>
    <w:rsid w:val="006A5DFA"/>
    <w:rsid w:val="007D753E"/>
    <w:rsid w:val="007F1624"/>
    <w:rsid w:val="007F64AA"/>
    <w:rsid w:val="0087629D"/>
    <w:rsid w:val="0097595B"/>
    <w:rsid w:val="009D52F0"/>
    <w:rsid w:val="00A37429"/>
    <w:rsid w:val="00A56E79"/>
    <w:rsid w:val="00A61A2E"/>
    <w:rsid w:val="00A96FA8"/>
    <w:rsid w:val="00AA5FF1"/>
    <w:rsid w:val="00B632B6"/>
    <w:rsid w:val="00BD07C3"/>
    <w:rsid w:val="00C15D08"/>
    <w:rsid w:val="00C33C52"/>
    <w:rsid w:val="00C5244D"/>
    <w:rsid w:val="00CF0102"/>
    <w:rsid w:val="00D24FD6"/>
    <w:rsid w:val="00D35BEF"/>
    <w:rsid w:val="00D54814"/>
    <w:rsid w:val="00D904B5"/>
    <w:rsid w:val="00D92CEA"/>
    <w:rsid w:val="00DE7E66"/>
    <w:rsid w:val="00E72E06"/>
    <w:rsid w:val="00E937B7"/>
    <w:rsid w:val="00F304BA"/>
    <w:rsid w:val="00F53010"/>
    <w:rsid w:val="00F562CD"/>
    <w:rsid w:val="00F70F68"/>
    <w:rsid w:val="00F923D2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587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C58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4C587E"/>
    <w:pPr>
      <w:spacing w:after="120"/>
    </w:pPr>
  </w:style>
  <w:style w:type="paragraph" w:styleId="a6">
    <w:name w:val="List"/>
    <w:basedOn w:val="a5"/>
    <w:rsid w:val="004C587E"/>
  </w:style>
  <w:style w:type="paragraph" w:customStyle="1" w:styleId="1">
    <w:name w:val="Название1"/>
    <w:basedOn w:val="a"/>
    <w:rsid w:val="004C587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C587E"/>
    <w:pPr>
      <w:suppressLineNumbers/>
    </w:pPr>
  </w:style>
  <w:style w:type="paragraph" w:customStyle="1" w:styleId="11">
    <w:name w:val="Абзац списка1"/>
    <w:basedOn w:val="a"/>
    <w:rsid w:val="004C587E"/>
    <w:pPr>
      <w:ind w:left="720"/>
    </w:pPr>
  </w:style>
  <w:style w:type="table" w:styleId="a7">
    <w:name w:val="Table Grid"/>
    <w:basedOn w:val="a1"/>
    <w:uiPriority w:val="59"/>
    <w:rsid w:val="00C3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A96FA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96FA8"/>
    <w:rPr>
      <w:rFonts w:eastAsia="SimSu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A96FA8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96FA8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587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C58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4C587E"/>
    <w:pPr>
      <w:spacing w:after="120"/>
    </w:pPr>
  </w:style>
  <w:style w:type="paragraph" w:styleId="a6">
    <w:name w:val="List"/>
    <w:basedOn w:val="a5"/>
    <w:rsid w:val="004C587E"/>
  </w:style>
  <w:style w:type="paragraph" w:customStyle="1" w:styleId="1">
    <w:name w:val="Название1"/>
    <w:basedOn w:val="a"/>
    <w:rsid w:val="004C587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4C587E"/>
    <w:pPr>
      <w:suppressLineNumbers/>
    </w:pPr>
  </w:style>
  <w:style w:type="paragraph" w:customStyle="1" w:styleId="11">
    <w:name w:val="Абзац списка1"/>
    <w:basedOn w:val="a"/>
    <w:rsid w:val="004C587E"/>
    <w:pPr>
      <w:ind w:left="720"/>
    </w:pPr>
  </w:style>
  <w:style w:type="table" w:styleId="a7">
    <w:name w:val="Table Grid"/>
    <w:basedOn w:val="a1"/>
    <w:uiPriority w:val="59"/>
    <w:rsid w:val="00C33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A96FA8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96FA8"/>
    <w:rPr>
      <w:rFonts w:eastAsia="SimSu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semiHidden/>
    <w:unhideWhenUsed/>
    <w:rsid w:val="00A96FA8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96FA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awOohcQuzbBx+W86TSfFCFP6PO21POyybrvjk+hZHoQ=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drf4rfBqdHrTKP8/L3qQOHi7FTw8s774I2yDh7HdBLQ=</DigestValue>
    </Reference>
  </SignedInfo>
  <SignatureValue>O8ph26HK/Lp2Lv0fYEhtV1xxFvoyCuisqivPPcLjM27VhsFBxLlyBeQt07ZdM2DV
n3ByN/YvMrXMpajmiUkE/g==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+IfyEihGKTt2olaa6GCJtgHg6aM=</DigestValue>
      </Reference>
      <Reference URI="/word/document.xml?ContentType=application/vnd.openxmlformats-officedocument.wordprocessingml.document.main+xml">
        <DigestMethod Algorithm="http://www.w3.org/2000/09/xmldsig#sha1"/>
        <DigestValue>TkH4RdUZprZoPLK4IOPMKnc3HVM=</DigestValue>
      </Reference>
      <Reference URI="/word/endnotes.xml?ContentType=application/vnd.openxmlformats-officedocument.wordprocessingml.endnotes+xml">
        <DigestMethod Algorithm="http://www.w3.org/2000/09/xmldsig#sha1"/>
        <DigestValue>BBLlTEdPvwktG/tNQIGo6RC0qLc=</DigestValue>
      </Reference>
      <Reference URI="/word/fontTable.xml?ContentType=application/vnd.openxmlformats-officedocument.wordprocessingml.fontTable+xml">
        <DigestMethod Algorithm="http://www.w3.org/2000/09/xmldsig#sha1"/>
        <DigestValue>JWp0NICt0j4adtHfLy9e10xt6fE=</DigestValue>
      </Reference>
      <Reference URI="/word/footer1.xml?ContentType=application/vnd.openxmlformats-officedocument.wordprocessingml.footer+xml">
        <DigestMethod Algorithm="http://www.w3.org/2000/09/xmldsig#sha1"/>
        <DigestValue>dhixDgnG7SnmNEGrK9EwuFNmfqc=</DigestValue>
      </Reference>
      <Reference URI="/word/footnotes.xml?ContentType=application/vnd.openxmlformats-officedocument.wordprocessingml.footnotes+xml">
        <DigestMethod Algorithm="http://www.w3.org/2000/09/xmldsig#sha1"/>
        <DigestValue>SAf3bUwsll7H6FL3CLRaqwqZhsw=</DigestValue>
      </Reference>
      <Reference URI="/word/numbering.xml?ContentType=application/vnd.openxmlformats-officedocument.wordprocessingml.numbering+xml">
        <DigestMethod Algorithm="http://www.w3.org/2000/09/xmldsig#sha1"/>
        <DigestValue>NkH++5eR3quhcEe2tPK/6ZCXU8o=</DigestValue>
      </Reference>
      <Reference URI="/word/settings.xml?ContentType=application/vnd.openxmlformats-officedocument.wordprocessingml.settings+xml">
        <DigestMethod Algorithm="http://www.w3.org/2000/09/xmldsig#sha1"/>
        <DigestValue>j01sSl+rAIb2ivc6xSJHbSKCdsI=</DigestValue>
      </Reference>
      <Reference URI="/word/styles.xml?ContentType=application/vnd.openxmlformats-officedocument.wordprocessingml.styles+xml">
        <DigestMethod Algorithm="http://www.w3.org/2000/09/xmldsig#sha1"/>
        <DigestValue>f1biOmrmTJMZgJoFamjh3rbV+IA=</DigestValue>
      </Reference>
      <Reference URI="/word/stylesWithEffects.xml?ContentType=application/vnd.ms-word.stylesWithEffects+xml">
        <DigestMethod Algorithm="http://www.w3.org/2000/09/xmldsig#sha1"/>
        <DigestValue>gmNIsiI82cRMB4QRvC1M7n75hw4=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ETp4sd7CHgOMAgl+K8LfRXPBmtw=</DigestValue>
      </Reference>
    </Manifest>
    <SignatureProperties>
      <SignatureProperty Id="idSignatureTime" Target="#idPackageSignature">
        <mdssi:SignatureTime>
          <mdssi:Format>YYYY-MM-DDThh:mm:ssTZD</mdssi:Format>
          <mdssi:Value>2021-10-09T08:22:17Z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2021-10-09T08:22:17Z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Кижаев</dc:creator>
  <cp:lastModifiedBy>User</cp:lastModifiedBy>
  <cp:revision>2</cp:revision>
  <cp:lastPrinted>1900-12-31T18:00:00Z</cp:lastPrinted>
  <dcterms:created xsi:type="dcterms:W3CDTF">2021-10-09T08:22:00Z</dcterms:created>
  <dcterms:modified xsi:type="dcterms:W3CDTF">2021-10-09T08:22:00Z</dcterms:modified>
</cp:coreProperties>
</file>